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DD76B" w14:textId="77777777" w:rsidR="00323C6D" w:rsidRDefault="00323C6D" w:rsidP="00323C6D">
      <w:pPr>
        <w:jc w:val="center"/>
        <w:rPr>
          <w:rFonts w:ascii="Times New Roman" w:hAnsi="Times New Roman" w:cs="Times New Roman"/>
          <w:sz w:val="24"/>
          <w:szCs w:val="24"/>
        </w:rPr>
      </w:pPr>
    </w:p>
    <w:p w14:paraId="7FDE17DB" w14:textId="77777777" w:rsidR="00323C6D" w:rsidRDefault="00323C6D" w:rsidP="00323C6D">
      <w:pPr>
        <w:jc w:val="center"/>
        <w:rPr>
          <w:rFonts w:ascii="Times New Roman" w:hAnsi="Times New Roman" w:cs="Times New Roman"/>
          <w:sz w:val="24"/>
          <w:szCs w:val="24"/>
        </w:rPr>
      </w:pPr>
    </w:p>
    <w:p w14:paraId="064633A8" w14:textId="77777777" w:rsidR="00323C6D" w:rsidRDefault="00323C6D" w:rsidP="00323C6D">
      <w:pPr>
        <w:jc w:val="center"/>
        <w:rPr>
          <w:rFonts w:ascii="Times New Roman" w:hAnsi="Times New Roman" w:cs="Times New Roman"/>
          <w:sz w:val="24"/>
          <w:szCs w:val="24"/>
        </w:rPr>
      </w:pPr>
    </w:p>
    <w:p w14:paraId="4E387AB0" w14:textId="77777777" w:rsidR="00323C6D" w:rsidRDefault="00323C6D" w:rsidP="00323C6D">
      <w:pPr>
        <w:jc w:val="center"/>
        <w:rPr>
          <w:rFonts w:ascii="Times New Roman" w:hAnsi="Times New Roman" w:cs="Times New Roman"/>
          <w:sz w:val="24"/>
          <w:szCs w:val="24"/>
        </w:rPr>
      </w:pPr>
    </w:p>
    <w:p w14:paraId="67C796CA" w14:textId="77777777" w:rsidR="00323C6D" w:rsidRDefault="00323C6D" w:rsidP="00323C6D">
      <w:pPr>
        <w:jc w:val="center"/>
        <w:rPr>
          <w:rFonts w:ascii="Times New Roman" w:hAnsi="Times New Roman" w:cs="Times New Roman"/>
          <w:sz w:val="24"/>
          <w:szCs w:val="24"/>
        </w:rPr>
      </w:pPr>
    </w:p>
    <w:p w14:paraId="6EF0AFF4" w14:textId="77777777" w:rsidR="00323C6D" w:rsidRDefault="00323C6D" w:rsidP="00323C6D">
      <w:pPr>
        <w:jc w:val="center"/>
        <w:rPr>
          <w:rFonts w:ascii="Times New Roman" w:hAnsi="Times New Roman" w:cs="Times New Roman"/>
          <w:sz w:val="24"/>
          <w:szCs w:val="24"/>
        </w:rPr>
      </w:pPr>
    </w:p>
    <w:p w14:paraId="229B050D" w14:textId="77777777" w:rsidR="00323C6D" w:rsidRPr="00323C6D" w:rsidRDefault="00323C6D" w:rsidP="00323C6D">
      <w:pPr>
        <w:jc w:val="center"/>
        <w:rPr>
          <w:rFonts w:ascii="Times New Roman" w:hAnsi="Times New Roman" w:cs="Times New Roman"/>
          <w:sz w:val="24"/>
          <w:szCs w:val="24"/>
        </w:rPr>
      </w:pPr>
      <w:r w:rsidRPr="00323C6D">
        <w:rPr>
          <w:rFonts w:ascii="Times New Roman" w:hAnsi="Times New Roman" w:cs="Times New Roman"/>
          <w:sz w:val="24"/>
          <w:szCs w:val="24"/>
        </w:rPr>
        <w:t>Workforce Staffing Models</w:t>
      </w:r>
    </w:p>
    <w:p w14:paraId="301D7C4B" w14:textId="77777777" w:rsidR="00323C6D" w:rsidRPr="00323C6D" w:rsidRDefault="00323C6D" w:rsidP="00323C6D">
      <w:pPr>
        <w:jc w:val="center"/>
        <w:rPr>
          <w:rFonts w:ascii="Times New Roman" w:hAnsi="Times New Roman" w:cs="Times New Roman"/>
          <w:sz w:val="24"/>
          <w:szCs w:val="24"/>
        </w:rPr>
      </w:pPr>
      <w:r w:rsidRPr="00323C6D">
        <w:rPr>
          <w:rFonts w:ascii="Times New Roman" w:hAnsi="Times New Roman" w:cs="Times New Roman"/>
          <w:sz w:val="24"/>
          <w:szCs w:val="24"/>
        </w:rPr>
        <w:t>Institutional Affiliation</w:t>
      </w:r>
    </w:p>
    <w:p w14:paraId="76362867" w14:textId="77777777" w:rsidR="00323C6D" w:rsidRDefault="00323C6D" w:rsidP="00323C6D">
      <w:pPr>
        <w:jc w:val="center"/>
        <w:rPr>
          <w:b/>
        </w:rPr>
      </w:pPr>
      <w:r w:rsidRPr="00323C6D">
        <w:rPr>
          <w:rFonts w:ascii="Times New Roman" w:hAnsi="Times New Roman" w:cs="Times New Roman"/>
          <w:sz w:val="24"/>
          <w:szCs w:val="24"/>
        </w:rPr>
        <w:t>Students Name</w:t>
      </w:r>
      <w:r>
        <w:rPr>
          <w:b/>
        </w:rPr>
        <w:br w:type="page"/>
      </w:r>
    </w:p>
    <w:p w14:paraId="16B8EB7C" w14:textId="77777777" w:rsidR="00323C6D" w:rsidRPr="00323C6D" w:rsidRDefault="00323C6D" w:rsidP="00323C6D">
      <w:pPr>
        <w:jc w:val="center"/>
        <w:rPr>
          <w:b/>
        </w:rPr>
      </w:pPr>
      <w:r w:rsidRPr="00323C6D">
        <w:rPr>
          <w:b/>
        </w:rPr>
        <w:lastRenderedPageBreak/>
        <w:t>Workforce Staffing Models</w:t>
      </w:r>
    </w:p>
    <w:p w14:paraId="4F2EB575" w14:textId="7C7D72E9" w:rsidR="001A37B1" w:rsidRPr="00F36885" w:rsidRDefault="001A37B1" w:rsidP="00F36885">
      <w:pPr>
        <w:spacing w:line="480" w:lineRule="auto"/>
        <w:ind w:firstLine="720"/>
        <w:rPr>
          <w:rFonts w:ascii="Times New Roman" w:hAnsi="Times New Roman" w:cs="Times New Roman"/>
          <w:sz w:val="24"/>
          <w:szCs w:val="24"/>
        </w:rPr>
      </w:pPr>
      <w:r w:rsidRPr="00F36885">
        <w:rPr>
          <w:rFonts w:ascii="Times New Roman" w:hAnsi="Times New Roman" w:cs="Times New Roman"/>
          <w:sz w:val="24"/>
          <w:szCs w:val="24"/>
        </w:rPr>
        <w:t xml:space="preserve">Nike is a progressive company </w:t>
      </w:r>
      <w:r w:rsidR="003B6679" w:rsidRPr="00F36885">
        <w:rPr>
          <w:rFonts w:ascii="Times New Roman" w:hAnsi="Times New Roman" w:cs="Times New Roman"/>
          <w:sz w:val="24"/>
          <w:szCs w:val="24"/>
        </w:rPr>
        <w:t>in the sports</w:t>
      </w:r>
      <w:r w:rsidR="000B4D8C">
        <w:rPr>
          <w:rFonts w:ascii="Times New Roman" w:hAnsi="Times New Roman" w:cs="Times New Roman"/>
          <w:sz w:val="24"/>
          <w:szCs w:val="24"/>
        </w:rPr>
        <w:t>wear</w:t>
      </w:r>
      <w:bookmarkStart w:id="0" w:name="_GoBack"/>
      <w:bookmarkEnd w:id="0"/>
      <w:r w:rsidR="003B6679" w:rsidRPr="00F36885">
        <w:rPr>
          <w:rFonts w:ascii="Times New Roman" w:hAnsi="Times New Roman" w:cs="Times New Roman"/>
          <w:sz w:val="24"/>
          <w:szCs w:val="24"/>
        </w:rPr>
        <w:t xml:space="preserve"> industry </w:t>
      </w:r>
      <w:r w:rsidRPr="00F36885">
        <w:rPr>
          <w:rFonts w:ascii="Times New Roman" w:hAnsi="Times New Roman" w:cs="Times New Roman"/>
          <w:sz w:val="24"/>
          <w:szCs w:val="24"/>
        </w:rPr>
        <w:t xml:space="preserve">that seeks to provide active wear solutions. The company recognizes that </w:t>
      </w:r>
      <w:r w:rsidR="003B6679" w:rsidRPr="00F36885">
        <w:rPr>
          <w:rFonts w:ascii="Times New Roman" w:hAnsi="Times New Roman" w:cs="Times New Roman"/>
          <w:sz w:val="24"/>
          <w:szCs w:val="24"/>
        </w:rPr>
        <w:t>the employees are its greates</w:t>
      </w:r>
      <w:r w:rsidR="00AD076C">
        <w:rPr>
          <w:rFonts w:ascii="Times New Roman" w:hAnsi="Times New Roman" w:cs="Times New Roman"/>
          <w:sz w:val="24"/>
          <w:szCs w:val="24"/>
        </w:rPr>
        <w:t>t asset and the driving force behind</w:t>
      </w:r>
      <w:r w:rsidR="003B6679" w:rsidRPr="00F36885">
        <w:rPr>
          <w:rFonts w:ascii="Times New Roman" w:hAnsi="Times New Roman" w:cs="Times New Roman"/>
          <w:sz w:val="24"/>
          <w:szCs w:val="24"/>
        </w:rPr>
        <w:t xml:space="preserve"> suc</w:t>
      </w:r>
      <w:r w:rsidR="00AD076C">
        <w:rPr>
          <w:rFonts w:ascii="Times New Roman" w:hAnsi="Times New Roman" w:cs="Times New Roman"/>
          <w:sz w:val="24"/>
          <w:szCs w:val="24"/>
        </w:rPr>
        <w:t>cess. It aligns its workforce with</w:t>
      </w:r>
      <w:r w:rsidR="003B6679" w:rsidRPr="00F36885">
        <w:rPr>
          <w:rFonts w:ascii="Times New Roman" w:hAnsi="Times New Roman" w:cs="Times New Roman"/>
          <w:sz w:val="24"/>
          <w:szCs w:val="24"/>
        </w:rPr>
        <w:t xml:space="preserve"> its business strategy to ensure that the two are in harmony. For Nike, attracting, developing and retaining a top notch workforce helps the organization to gain a competitive advantage. It always aims at finding the right mix of employees to meet its current and future needs.</w:t>
      </w:r>
    </w:p>
    <w:p w14:paraId="4DF4394C" w14:textId="77777777" w:rsidR="00E52A63" w:rsidRPr="00F36885" w:rsidRDefault="00600371" w:rsidP="00F36885">
      <w:pPr>
        <w:spacing w:line="480" w:lineRule="auto"/>
        <w:ind w:firstLine="720"/>
        <w:rPr>
          <w:rFonts w:ascii="Times New Roman" w:hAnsi="Times New Roman" w:cs="Times New Roman"/>
          <w:sz w:val="24"/>
          <w:szCs w:val="24"/>
        </w:rPr>
      </w:pPr>
      <w:r w:rsidRPr="00F36885">
        <w:rPr>
          <w:rFonts w:ascii="Times New Roman" w:hAnsi="Times New Roman" w:cs="Times New Roman"/>
          <w:sz w:val="24"/>
          <w:szCs w:val="24"/>
        </w:rPr>
        <w:t>Nice utilizes the person/ organization match model. It seeks to recruit and hire employees whose attitudes and behavior match the organizational culture and values.</w:t>
      </w:r>
      <w:r w:rsidR="00323C6D" w:rsidRPr="00F36885">
        <w:rPr>
          <w:rFonts w:ascii="Times New Roman" w:hAnsi="Times New Roman" w:cs="Times New Roman"/>
          <w:sz w:val="24"/>
          <w:szCs w:val="24"/>
        </w:rPr>
        <w:t xml:space="preserve"> Staffing quality is well observed.</w:t>
      </w:r>
      <w:r w:rsidRPr="00F36885">
        <w:rPr>
          <w:rFonts w:ascii="Times New Roman" w:hAnsi="Times New Roman" w:cs="Times New Roman"/>
          <w:sz w:val="24"/>
          <w:szCs w:val="24"/>
        </w:rPr>
        <w:t xml:space="preserve"> </w:t>
      </w:r>
      <w:r w:rsidR="00AD076C">
        <w:rPr>
          <w:rFonts w:ascii="Times New Roman" w:hAnsi="Times New Roman" w:cs="Times New Roman"/>
          <w:sz w:val="24"/>
          <w:szCs w:val="24"/>
        </w:rPr>
        <w:t xml:space="preserve">The company </w:t>
      </w:r>
      <w:r w:rsidR="00C777E6" w:rsidRPr="00F36885">
        <w:rPr>
          <w:rFonts w:ascii="Times New Roman" w:hAnsi="Times New Roman" w:cs="Times New Roman"/>
          <w:sz w:val="24"/>
          <w:szCs w:val="24"/>
        </w:rPr>
        <w:t xml:space="preserve">also looks at </w:t>
      </w:r>
      <w:r w:rsidR="00AD076C">
        <w:rPr>
          <w:rFonts w:ascii="Times New Roman" w:hAnsi="Times New Roman" w:cs="Times New Roman"/>
          <w:sz w:val="24"/>
          <w:szCs w:val="24"/>
        </w:rPr>
        <w:t xml:space="preserve">the </w:t>
      </w:r>
      <w:r w:rsidR="00C777E6" w:rsidRPr="00F36885">
        <w:rPr>
          <w:rFonts w:ascii="Times New Roman" w:hAnsi="Times New Roman" w:cs="Times New Roman"/>
          <w:sz w:val="24"/>
          <w:szCs w:val="24"/>
        </w:rPr>
        <w:t xml:space="preserve">flexibility of employees to ensure that they can take up new job duties or multiple jobs if need be. </w:t>
      </w:r>
      <w:r w:rsidR="00EA6606">
        <w:rPr>
          <w:rFonts w:ascii="Times New Roman" w:hAnsi="Times New Roman" w:cs="Times New Roman"/>
          <w:sz w:val="24"/>
          <w:szCs w:val="24"/>
        </w:rPr>
        <w:t>According to Heneman (2006), t</w:t>
      </w:r>
      <w:r w:rsidR="00C777E6" w:rsidRPr="00F36885">
        <w:rPr>
          <w:rFonts w:ascii="Times New Roman" w:hAnsi="Times New Roman" w:cs="Times New Roman"/>
          <w:sz w:val="24"/>
          <w:szCs w:val="24"/>
        </w:rPr>
        <w:t xml:space="preserve">his affirms the organization that it does not need to hire additional employees to perform new tasks. Due to the dynamism of technology and globalization, the organization looks beyond the job description and the requirements of the initial job to be sure the employee becomes an asset in the long run. </w:t>
      </w:r>
      <w:r w:rsidR="007149E9" w:rsidRPr="00F36885">
        <w:rPr>
          <w:rFonts w:ascii="Times New Roman" w:hAnsi="Times New Roman" w:cs="Times New Roman"/>
          <w:sz w:val="24"/>
          <w:szCs w:val="24"/>
        </w:rPr>
        <w:t>Staffing quantity levels in Nike are observed, this ensures that the organization is fully staffed and no extra hiring costs are incurred while trying to hire in a rush.</w:t>
      </w:r>
      <w:r w:rsidR="00323C6D" w:rsidRPr="00F36885">
        <w:rPr>
          <w:rFonts w:ascii="Times New Roman" w:hAnsi="Times New Roman" w:cs="Times New Roman"/>
          <w:sz w:val="24"/>
          <w:szCs w:val="24"/>
        </w:rPr>
        <w:t xml:space="preserve"> According to Rizvi (2015), workforce staffing has to be compared to the projected staffing requirements to avoid understaffing or overstaffing. </w:t>
      </w:r>
      <w:r w:rsidR="007149E9" w:rsidRPr="00F36885">
        <w:rPr>
          <w:rFonts w:ascii="Times New Roman" w:hAnsi="Times New Roman" w:cs="Times New Roman"/>
          <w:sz w:val="24"/>
          <w:szCs w:val="24"/>
        </w:rPr>
        <w:t xml:space="preserve">Furthermore, Nike seeks to retain its </w:t>
      </w:r>
      <w:r w:rsidR="00AD076C">
        <w:rPr>
          <w:rFonts w:ascii="Times New Roman" w:hAnsi="Times New Roman" w:cs="Times New Roman"/>
          <w:sz w:val="24"/>
          <w:szCs w:val="24"/>
        </w:rPr>
        <w:t>high-</w:t>
      </w:r>
      <w:r w:rsidR="007149E9" w:rsidRPr="00F36885">
        <w:rPr>
          <w:rFonts w:ascii="Times New Roman" w:hAnsi="Times New Roman" w:cs="Times New Roman"/>
          <w:sz w:val="24"/>
          <w:szCs w:val="24"/>
        </w:rPr>
        <w:t xml:space="preserve">quality employees as much as possible. The </w:t>
      </w:r>
      <w:r w:rsidR="00AD076C">
        <w:rPr>
          <w:rFonts w:ascii="Times New Roman" w:hAnsi="Times New Roman" w:cs="Times New Roman"/>
          <w:sz w:val="24"/>
          <w:szCs w:val="24"/>
        </w:rPr>
        <w:t>organization has well-</w:t>
      </w:r>
      <w:r w:rsidR="007149E9" w:rsidRPr="00F36885">
        <w:rPr>
          <w:rFonts w:ascii="Times New Roman" w:hAnsi="Times New Roman" w:cs="Times New Roman"/>
          <w:sz w:val="24"/>
          <w:szCs w:val="24"/>
        </w:rPr>
        <w:t>designed retention programs that promote employee loyalty.</w:t>
      </w:r>
    </w:p>
    <w:p w14:paraId="2D46F2C0" w14:textId="77777777" w:rsidR="00E52A63" w:rsidRPr="00F36885" w:rsidRDefault="00E52A63" w:rsidP="00F36885">
      <w:pPr>
        <w:spacing w:line="480" w:lineRule="auto"/>
        <w:ind w:firstLine="720"/>
        <w:rPr>
          <w:rFonts w:ascii="Times New Roman" w:hAnsi="Times New Roman" w:cs="Times New Roman"/>
          <w:sz w:val="24"/>
          <w:szCs w:val="24"/>
        </w:rPr>
      </w:pPr>
      <w:r w:rsidRPr="00F36885">
        <w:rPr>
          <w:rFonts w:ascii="Times New Roman" w:hAnsi="Times New Roman" w:cs="Times New Roman"/>
          <w:sz w:val="24"/>
          <w:szCs w:val="24"/>
        </w:rPr>
        <w:t xml:space="preserve">There are some </w:t>
      </w:r>
      <w:r w:rsidR="00356213" w:rsidRPr="00F36885">
        <w:rPr>
          <w:rFonts w:ascii="Times New Roman" w:hAnsi="Times New Roman" w:cs="Times New Roman"/>
          <w:sz w:val="24"/>
          <w:szCs w:val="24"/>
        </w:rPr>
        <w:t>steps that Nike needs to use to ensure it is and remains to be a</w:t>
      </w:r>
      <w:r w:rsidRPr="00F36885">
        <w:rPr>
          <w:rFonts w:ascii="Times New Roman" w:hAnsi="Times New Roman" w:cs="Times New Roman"/>
          <w:sz w:val="24"/>
          <w:szCs w:val="24"/>
        </w:rPr>
        <w:t xml:space="preserve"> leader in its field</w:t>
      </w:r>
      <w:r w:rsidR="00356213" w:rsidRPr="00F36885">
        <w:rPr>
          <w:rFonts w:ascii="Times New Roman" w:hAnsi="Times New Roman" w:cs="Times New Roman"/>
          <w:sz w:val="24"/>
          <w:szCs w:val="24"/>
        </w:rPr>
        <w:t xml:space="preserve">. First, the company should hire innovate, smart, and excellent employees. It should be concerned about the quality of the employees it hires.” Nike doesn’t care so much about the </w:t>
      </w:r>
      <w:r w:rsidR="00356213" w:rsidRPr="00F36885">
        <w:rPr>
          <w:rFonts w:ascii="Times New Roman" w:hAnsi="Times New Roman" w:cs="Times New Roman"/>
          <w:sz w:val="24"/>
          <w:szCs w:val="24"/>
        </w:rPr>
        <w:lastRenderedPageBreak/>
        <w:t xml:space="preserve">quality of their employees. Nike wants their employees </w:t>
      </w:r>
      <w:r w:rsidR="00AD076C">
        <w:rPr>
          <w:rFonts w:ascii="Times New Roman" w:hAnsi="Times New Roman" w:cs="Times New Roman"/>
          <w:sz w:val="24"/>
          <w:szCs w:val="24"/>
        </w:rPr>
        <w:t xml:space="preserve">to </w:t>
      </w:r>
      <w:r w:rsidR="00356213" w:rsidRPr="00F36885">
        <w:rPr>
          <w:rFonts w:ascii="Times New Roman" w:hAnsi="Times New Roman" w:cs="Times New Roman"/>
          <w:sz w:val="24"/>
          <w:szCs w:val="24"/>
        </w:rPr>
        <w:t xml:space="preserve">have some specific skills” (Efthymiou, 2015). This is a strategy that has proven to be </w:t>
      </w:r>
      <w:r w:rsidR="00AD076C">
        <w:rPr>
          <w:rFonts w:ascii="Times New Roman" w:hAnsi="Times New Roman" w:cs="Times New Roman"/>
          <w:sz w:val="24"/>
          <w:szCs w:val="24"/>
        </w:rPr>
        <w:t xml:space="preserve">a </w:t>
      </w:r>
      <w:r w:rsidR="00356213" w:rsidRPr="00F36885">
        <w:rPr>
          <w:rFonts w:ascii="Times New Roman" w:hAnsi="Times New Roman" w:cs="Times New Roman"/>
          <w:sz w:val="24"/>
          <w:szCs w:val="24"/>
        </w:rPr>
        <w:t xml:space="preserve">success as reflected in the success of Google. Nike emphasizes that it can train employees to become better but </w:t>
      </w:r>
      <w:r w:rsidR="00AD076C">
        <w:rPr>
          <w:rFonts w:ascii="Times New Roman" w:hAnsi="Times New Roman" w:cs="Times New Roman"/>
          <w:sz w:val="24"/>
          <w:szCs w:val="24"/>
        </w:rPr>
        <w:t xml:space="preserve">the </w:t>
      </w:r>
      <w:r w:rsidR="00356213" w:rsidRPr="00F36885">
        <w:rPr>
          <w:rFonts w:ascii="Times New Roman" w:hAnsi="Times New Roman" w:cs="Times New Roman"/>
          <w:sz w:val="24"/>
          <w:szCs w:val="24"/>
        </w:rPr>
        <w:t xml:space="preserve">truth remains that it cannot train people to be innovative, creative, or intelligent. Additionally, Nike should empower its employees more; provide them with high recognition and highly attractive salaries. By so doing, </w:t>
      </w:r>
      <w:r w:rsidR="00AD076C">
        <w:rPr>
          <w:rFonts w:ascii="Times New Roman" w:hAnsi="Times New Roman" w:cs="Times New Roman"/>
          <w:sz w:val="24"/>
          <w:szCs w:val="24"/>
        </w:rPr>
        <w:t>the company will attract high-</w:t>
      </w:r>
      <w:r w:rsidR="00356213" w:rsidRPr="00F36885">
        <w:rPr>
          <w:rFonts w:ascii="Times New Roman" w:hAnsi="Times New Roman" w:cs="Times New Roman"/>
          <w:sz w:val="24"/>
          <w:szCs w:val="24"/>
        </w:rPr>
        <w:t>quality employees that provide a competitive advantage.</w:t>
      </w:r>
    </w:p>
    <w:p w14:paraId="15DB76EF" w14:textId="77777777" w:rsidR="00C777E6" w:rsidRPr="00F36885" w:rsidRDefault="00C777E6" w:rsidP="00F36885">
      <w:pPr>
        <w:spacing w:line="480" w:lineRule="auto"/>
        <w:ind w:firstLine="720"/>
        <w:rPr>
          <w:rFonts w:ascii="Times New Roman" w:hAnsi="Times New Roman" w:cs="Times New Roman"/>
          <w:sz w:val="24"/>
          <w:szCs w:val="24"/>
        </w:rPr>
      </w:pPr>
    </w:p>
    <w:p w14:paraId="1F6E77BB" w14:textId="77777777" w:rsidR="003B6679" w:rsidRPr="00F36885" w:rsidRDefault="003B6679" w:rsidP="00F36885">
      <w:pPr>
        <w:spacing w:line="480" w:lineRule="auto"/>
        <w:ind w:firstLine="720"/>
        <w:rPr>
          <w:rFonts w:ascii="Times New Roman" w:hAnsi="Times New Roman" w:cs="Times New Roman"/>
          <w:sz w:val="24"/>
          <w:szCs w:val="24"/>
        </w:rPr>
      </w:pPr>
    </w:p>
    <w:p w14:paraId="6BF410A8" w14:textId="77777777" w:rsidR="003B6679" w:rsidRPr="00F36885" w:rsidRDefault="003B6679" w:rsidP="00F36885">
      <w:pPr>
        <w:spacing w:line="480" w:lineRule="auto"/>
        <w:ind w:firstLine="720"/>
        <w:rPr>
          <w:rFonts w:ascii="Times New Roman" w:hAnsi="Times New Roman" w:cs="Times New Roman"/>
          <w:sz w:val="24"/>
          <w:szCs w:val="24"/>
        </w:rPr>
      </w:pPr>
    </w:p>
    <w:p w14:paraId="0D2FE110" w14:textId="77777777" w:rsidR="001A37B1" w:rsidRPr="00F36885" w:rsidRDefault="001A37B1" w:rsidP="00F36885">
      <w:pPr>
        <w:spacing w:line="480" w:lineRule="auto"/>
        <w:ind w:firstLine="720"/>
        <w:rPr>
          <w:rFonts w:ascii="Times New Roman" w:hAnsi="Times New Roman" w:cs="Times New Roman"/>
          <w:sz w:val="24"/>
          <w:szCs w:val="24"/>
        </w:rPr>
      </w:pPr>
    </w:p>
    <w:p w14:paraId="00D9E92D" w14:textId="77777777" w:rsidR="001A37B1" w:rsidRDefault="001A37B1"/>
    <w:p w14:paraId="42D305F7" w14:textId="77777777" w:rsidR="001A37B1" w:rsidRDefault="001A37B1"/>
    <w:p w14:paraId="3498AB6D" w14:textId="77777777" w:rsidR="001A37B1" w:rsidRDefault="001A37B1"/>
    <w:p w14:paraId="5FF5399B" w14:textId="77777777" w:rsidR="001A37B1" w:rsidRDefault="001A37B1"/>
    <w:p w14:paraId="5DAFD44F" w14:textId="77777777" w:rsidR="00F36885" w:rsidRDefault="00F36885" w:rsidP="00F36885">
      <w:pPr>
        <w:jc w:val="center"/>
        <w:rPr>
          <w:rFonts w:ascii="Times New Roman" w:hAnsi="Times New Roman" w:cs="Times New Roman"/>
          <w:sz w:val="24"/>
          <w:szCs w:val="24"/>
        </w:rPr>
      </w:pPr>
    </w:p>
    <w:p w14:paraId="3D70D535" w14:textId="77777777" w:rsidR="00F36885" w:rsidRDefault="00F36885" w:rsidP="00F36885">
      <w:pPr>
        <w:jc w:val="center"/>
        <w:rPr>
          <w:rFonts w:ascii="Times New Roman" w:hAnsi="Times New Roman" w:cs="Times New Roman"/>
          <w:sz w:val="24"/>
          <w:szCs w:val="24"/>
        </w:rPr>
      </w:pPr>
    </w:p>
    <w:p w14:paraId="2CB02B6C" w14:textId="77777777" w:rsidR="00F36885" w:rsidRDefault="00F36885" w:rsidP="00F36885">
      <w:pPr>
        <w:jc w:val="center"/>
        <w:rPr>
          <w:rFonts w:ascii="Times New Roman" w:hAnsi="Times New Roman" w:cs="Times New Roman"/>
          <w:sz w:val="24"/>
          <w:szCs w:val="24"/>
        </w:rPr>
      </w:pPr>
    </w:p>
    <w:p w14:paraId="7D7E878D" w14:textId="77777777" w:rsidR="00F36885" w:rsidRDefault="00F36885" w:rsidP="00F36885">
      <w:pPr>
        <w:jc w:val="center"/>
        <w:rPr>
          <w:rFonts w:ascii="Times New Roman" w:hAnsi="Times New Roman" w:cs="Times New Roman"/>
          <w:sz w:val="24"/>
          <w:szCs w:val="24"/>
        </w:rPr>
      </w:pPr>
    </w:p>
    <w:p w14:paraId="7A232AB3" w14:textId="77777777" w:rsidR="00F36885" w:rsidRDefault="00F36885" w:rsidP="00F36885">
      <w:pPr>
        <w:jc w:val="center"/>
        <w:rPr>
          <w:rFonts w:ascii="Times New Roman" w:hAnsi="Times New Roman" w:cs="Times New Roman"/>
          <w:sz w:val="24"/>
          <w:szCs w:val="24"/>
        </w:rPr>
      </w:pPr>
    </w:p>
    <w:p w14:paraId="322A063F" w14:textId="77777777" w:rsidR="00F36885" w:rsidRDefault="00F36885" w:rsidP="00F36885">
      <w:pPr>
        <w:jc w:val="center"/>
        <w:rPr>
          <w:rFonts w:ascii="Times New Roman" w:hAnsi="Times New Roman" w:cs="Times New Roman"/>
          <w:sz w:val="24"/>
          <w:szCs w:val="24"/>
        </w:rPr>
      </w:pPr>
    </w:p>
    <w:p w14:paraId="113E640C" w14:textId="77777777" w:rsidR="00F36885" w:rsidRDefault="00F36885" w:rsidP="00F36885">
      <w:pPr>
        <w:jc w:val="center"/>
        <w:rPr>
          <w:rFonts w:ascii="Times New Roman" w:hAnsi="Times New Roman" w:cs="Times New Roman"/>
          <w:sz w:val="24"/>
          <w:szCs w:val="24"/>
        </w:rPr>
      </w:pPr>
    </w:p>
    <w:p w14:paraId="2190ECF0" w14:textId="77777777" w:rsidR="00F36885" w:rsidRDefault="00F36885" w:rsidP="00F36885">
      <w:pPr>
        <w:jc w:val="center"/>
        <w:rPr>
          <w:rFonts w:ascii="Times New Roman" w:hAnsi="Times New Roman" w:cs="Times New Roman"/>
          <w:sz w:val="24"/>
          <w:szCs w:val="24"/>
        </w:rPr>
      </w:pPr>
    </w:p>
    <w:p w14:paraId="4FDE7F17" w14:textId="77777777" w:rsidR="00F36885" w:rsidRDefault="00F36885" w:rsidP="00F36885">
      <w:pPr>
        <w:jc w:val="center"/>
        <w:rPr>
          <w:rFonts w:ascii="Times New Roman" w:hAnsi="Times New Roman" w:cs="Times New Roman"/>
          <w:sz w:val="24"/>
          <w:szCs w:val="24"/>
        </w:rPr>
      </w:pPr>
    </w:p>
    <w:p w14:paraId="25BE6F45" w14:textId="77777777" w:rsidR="00F36885" w:rsidRDefault="00F36885" w:rsidP="00F36885">
      <w:pPr>
        <w:jc w:val="center"/>
        <w:rPr>
          <w:rFonts w:ascii="Times New Roman" w:hAnsi="Times New Roman" w:cs="Times New Roman"/>
          <w:sz w:val="24"/>
          <w:szCs w:val="24"/>
        </w:rPr>
      </w:pPr>
    </w:p>
    <w:p w14:paraId="15BF82B6" w14:textId="77777777" w:rsidR="00323C6D" w:rsidRPr="00F36885" w:rsidRDefault="00F36885" w:rsidP="00F36885">
      <w:pPr>
        <w:jc w:val="center"/>
        <w:rPr>
          <w:rFonts w:ascii="Times New Roman" w:hAnsi="Times New Roman" w:cs="Times New Roman"/>
          <w:sz w:val="24"/>
          <w:szCs w:val="24"/>
        </w:rPr>
      </w:pPr>
      <w:r w:rsidRPr="00F36885">
        <w:rPr>
          <w:rFonts w:ascii="Times New Roman" w:hAnsi="Times New Roman" w:cs="Times New Roman"/>
          <w:sz w:val="24"/>
          <w:szCs w:val="24"/>
        </w:rPr>
        <w:t>References</w:t>
      </w:r>
    </w:p>
    <w:p w14:paraId="6F062F05" w14:textId="77777777" w:rsidR="00F36885" w:rsidRDefault="00F36885" w:rsidP="00F36885">
      <w:pPr>
        <w:ind w:left="720" w:hanging="720"/>
        <w:rPr>
          <w:rFonts w:ascii="Times New Roman" w:hAnsi="Times New Roman" w:cs="Times New Roman"/>
          <w:sz w:val="24"/>
          <w:szCs w:val="24"/>
        </w:rPr>
      </w:pPr>
      <w:r w:rsidRPr="00F36885">
        <w:rPr>
          <w:rFonts w:ascii="Times New Roman" w:hAnsi="Times New Roman" w:cs="Times New Roman"/>
          <w:sz w:val="24"/>
          <w:szCs w:val="24"/>
        </w:rPr>
        <w:t xml:space="preserve">Efthymiou. (2015). HUMAN RESOURCE NIKE 2015. Retrieved April 11, 2018, from </w:t>
      </w:r>
      <w:hyperlink r:id="rId6" w:history="1">
        <w:r w:rsidRPr="002246FB">
          <w:rPr>
            <w:rStyle w:val="Hyperlink"/>
            <w:rFonts w:ascii="Times New Roman" w:hAnsi="Times New Roman" w:cs="Times New Roman"/>
            <w:sz w:val="24"/>
            <w:szCs w:val="24"/>
          </w:rPr>
          <w:t>https://www.slideshare.net/AlexandrosEfthymiou/hr-coursework-nike-2015-56014367</w:t>
        </w:r>
      </w:hyperlink>
    </w:p>
    <w:p w14:paraId="5B46C7C7" w14:textId="77777777" w:rsidR="00EA6606" w:rsidRDefault="00EA6606" w:rsidP="00F36885">
      <w:pPr>
        <w:ind w:left="720" w:hanging="720"/>
        <w:rPr>
          <w:rFonts w:ascii="Times New Roman" w:hAnsi="Times New Roman" w:cs="Times New Roman"/>
          <w:sz w:val="24"/>
          <w:szCs w:val="24"/>
        </w:rPr>
      </w:pPr>
      <w:r w:rsidRPr="00EA6606">
        <w:rPr>
          <w:rFonts w:ascii="Times New Roman" w:hAnsi="Times New Roman" w:cs="Times New Roman"/>
          <w:sz w:val="24"/>
          <w:szCs w:val="24"/>
        </w:rPr>
        <w:t xml:space="preserve">Heneman. (2006). </w:t>
      </w:r>
      <w:r w:rsidRPr="00EA6606">
        <w:rPr>
          <w:rFonts w:ascii="Times New Roman" w:hAnsi="Times New Roman" w:cs="Times New Roman"/>
          <w:i/>
          <w:sz w:val="24"/>
          <w:szCs w:val="24"/>
        </w:rPr>
        <w:t>Human resource strategies for the high growth entrepreneurial firm</w:t>
      </w:r>
      <w:r w:rsidRPr="00EA6606">
        <w:rPr>
          <w:rFonts w:ascii="Times New Roman" w:hAnsi="Times New Roman" w:cs="Times New Roman"/>
          <w:sz w:val="24"/>
          <w:szCs w:val="24"/>
        </w:rPr>
        <w:t>. Greenwich, CT: Information Age Pub.</w:t>
      </w:r>
    </w:p>
    <w:p w14:paraId="456B0BF6" w14:textId="77777777" w:rsidR="00EE7B5C" w:rsidRPr="00F36885" w:rsidRDefault="007101A1" w:rsidP="00F36885">
      <w:pPr>
        <w:ind w:left="720" w:hanging="720"/>
        <w:rPr>
          <w:rFonts w:ascii="Times New Roman" w:hAnsi="Times New Roman" w:cs="Times New Roman"/>
          <w:sz w:val="24"/>
          <w:szCs w:val="24"/>
        </w:rPr>
      </w:pPr>
      <w:r w:rsidRPr="00F36885">
        <w:rPr>
          <w:rFonts w:ascii="Times New Roman" w:hAnsi="Times New Roman" w:cs="Times New Roman"/>
          <w:sz w:val="24"/>
          <w:szCs w:val="24"/>
        </w:rPr>
        <w:t xml:space="preserve">Rizvi. (2015). Staffing Models &amp; Strategy.pdf. Retrieved April 11, 2018, from </w:t>
      </w:r>
      <w:hyperlink r:id="rId7" w:history="1">
        <w:r w:rsidRPr="00F36885">
          <w:rPr>
            <w:rStyle w:val="Hyperlink"/>
            <w:rFonts w:ascii="Times New Roman" w:hAnsi="Times New Roman" w:cs="Times New Roman"/>
            <w:sz w:val="24"/>
            <w:szCs w:val="24"/>
          </w:rPr>
          <w:t>https://www.scribd.com/document/328586628/Chapter-1-Staffing-Models-Strategy-pdf</w:t>
        </w:r>
      </w:hyperlink>
    </w:p>
    <w:p w14:paraId="36B6C112" w14:textId="77777777" w:rsidR="00600371" w:rsidRDefault="00600371" w:rsidP="00F36885">
      <w:pPr>
        <w:ind w:left="720" w:hanging="720"/>
      </w:pPr>
    </w:p>
    <w:p w14:paraId="1C19AE2D" w14:textId="77777777" w:rsidR="00600371" w:rsidRDefault="00600371"/>
    <w:p w14:paraId="203BB7A3" w14:textId="77777777" w:rsidR="007101A1" w:rsidRDefault="007101A1"/>
    <w:sectPr w:rsidR="007101A1" w:rsidSect="00F3688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2A055" w14:textId="77777777" w:rsidR="0088187A" w:rsidRDefault="0088187A" w:rsidP="00323C6D">
      <w:pPr>
        <w:spacing w:after="0" w:line="240" w:lineRule="auto"/>
      </w:pPr>
      <w:r>
        <w:separator/>
      </w:r>
    </w:p>
  </w:endnote>
  <w:endnote w:type="continuationSeparator" w:id="0">
    <w:p w14:paraId="53576BF6" w14:textId="77777777" w:rsidR="0088187A" w:rsidRDefault="0088187A" w:rsidP="0032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F90A7" w14:textId="77777777" w:rsidR="0088187A" w:rsidRDefault="0088187A" w:rsidP="00323C6D">
      <w:pPr>
        <w:spacing w:after="0" w:line="240" w:lineRule="auto"/>
      </w:pPr>
      <w:r>
        <w:separator/>
      </w:r>
    </w:p>
  </w:footnote>
  <w:footnote w:type="continuationSeparator" w:id="0">
    <w:p w14:paraId="6EBA9163" w14:textId="77777777" w:rsidR="0088187A" w:rsidRDefault="0088187A" w:rsidP="00323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32814881"/>
      <w:docPartObj>
        <w:docPartGallery w:val="Page Numbers (Top of Page)"/>
        <w:docPartUnique/>
      </w:docPartObj>
    </w:sdtPr>
    <w:sdtEndPr>
      <w:rPr>
        <w:rFonts w:asciiTheme="minorHAnsi" w:hAnsiTheme="minorHAnsi" w:cstheme="minorBidi"/>
        <w:noProof/>
        <w:sz w:val="22"/>
        <w:szCs w:val="22"/>
      </w:rPr>
    </w:sdtEndPr>
    <w:sdtContent>
      <w:p w14:paraId="777DF944" w14:textId="77777777" w:rsidR="00323C6D" w:rsidRDefault="00F36885">
        <w:pPr>
          <w:pStyle w:val="Header"/>
          <w:jc w:val="right"/>
        </w:pPr>
        <w:r w:rsidRPr="00F36885">
          <w:rPr>
            <w:rFonts w:ascii="Times New Roman" w:hAnsi="Times New Roman" w:cs="Times New Roman"/>
            <w:sz w:val="24"/>
            <w:szCs w:val="24"/>
          </w:rPr>
          <w:t>WORKFORCE STAFFING MODELS</w:t>
        </w:r>
        <w:r>
          <w:rPr>
            <w:rFonts w:ascii="Times New Roman" w:hAnsi="Times New Roman" w:cs="Times New Roman"/>
            <w:sz w:val="24"/>
            <w:szCs w:val="24"/>
          </w:rPr>
          <w:tab/>
        </w:r>
        <w:r>
          <w:rPr>
            <w:rFonts w:ascii="Times New Roman" w:hAnsi="Times New Roman" w:cs="Times New Roman"/>
            <w:sz w:val="24"/>
            <w:szCs w:val="24"/>
          </w:rPr>
          <w:tab/>
        </w:r>
        <w:r w:rsidR="00323C6D" w:rsidRPr="00F36885">
          <w:rPr>
            <w:rFonts w:ascii="Times New Roman" w:hAnsi="Times New Roman" w:cs="Times New Roman"/>
            <w:sz w:val="24"/>
            <w:szCs w:val="24"/>
          </w:rPr>
          <w:fldChar w:fldCharType="begin"/>
        </w:r>
        <w:r w:rsidR="00323C6D" w:rsidRPr="00F36885">
          <w:rPr>
            <w:rFonts w:ascii="Times New Roman" w:hAnsi="Times New Roman" w:cs="Times New Roman"/>
            <w:sz w:val="24"/>
            <w:szCs w:val="24"/>
          </w:rPr>
          <w:instrText xml:space="preserve"> PAGE   \* MERGEFORMAT </w:instrText>
        </w:r>
        <w:r w:rsidR="00323C6D" w:rsidRPr="00F36885">
          <w:rPr>
            <w:rFonts w:ascii="Times New Roman" w:hAnsi="Times New Roman" w:cs="Times New Roman"/>
            <w:sz w:val="24"/>
            <w:szCs w:val="24"/>
          </w:rPr>
          <w:fldChar w:fldCharType="separate"/>
        </w:r>
        <w:r w:rsidR="00AD076C">
          <w:rPr>
            <w:rFonts w:ascii="Times New Roman" w:hAnsi="Times New Roman" w:cs="Times New Roman"/>
            <w:noProof/>
            <w:sz w:val="24"/>
            <w:szCs w:val="24"/>
          </w:rPr>
          <w:t>3</w:t>
        </w:r>
        <w:r w:rsidR="00323C6D" w:rsidRPr="00F36885">
          <w:rPr>
            <w:rFonts w:ascii="Times New Roman" w:hAnsi="Times New Roman" w:cs="Times New Roman"/>
            <w:noProof/>
            <w:sz w:val="24"/>
            <w:szCs w:val="24"/>
          </w:rPr>
          <w:fldChar w:fldCharType="end"/>
        </w:r>
      </w:p>
    </w:sdtContent>
  </w:sdt>
  <w:p w14:paraId="36D0A096" w14:textId="77777777" w:rsidR="00323C6D" w:rsidRDefault="00323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3B9CC" w14:textId="77777777" w:rsidR="00323C6D" w:rsidRPr="00F36885" w:rsidRDefault="00F36885" w:rsidP="00F36885">
    <w:pPr>
      <w:pStyle w:val="Header"/>
      <w:spacing w:line="480" w:lineRule="auto"/>
      <w:rPr>
        <w:rFonts w:ascii="Times New Roman" w:hAnsi="Times New Roman" w:cs="Times New Roman"/>
        <w:sz w:val="24"/>
        <w:szCs w:val="24"/>
      </w:rPr>
    </w:pPr>
    <w:r w:rsidRPr="00F36885">
      <w:rPr>
        <w:rFonts w:ascii="Times New Roman" w:hAnsi="Times New Roman" w:cs="Times New Roman"/>
        <w:sz w:val="24"/>
        <w:szCs w:val="24"/>
      </w:rPr>
      <w:t xml:space="preserve">Running Head: WORKFORCE STAFFING MODELS </w:t>
    </w:r>
    <w:r w:rsidRPr="00F36885">
      <w:rPr>
        <w:rFonts w:ascii="Times New Roman" w:hAnsi="Times New Roman" w:cs="Times New Roman"/>
        <w:sz w:val="24"/>
        <w:szCs w:val="24"/>
      </w:rPr>
      <w:tab/>
    </w:r>
    <w:r w:rsidRPr="00F3688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01A1"/>
    <w:rsid w:val="000B4D8C"/>
    <w:rsid w:val="001A37B1"/>
    <w:rsid w:val="00323C6D"/>
    <w:rsid w:val="00356213"/>
    <w:rsid w:val="003B6679"/>
    <w:rsid w:val="00600371"/>
    <w:rsid w:val="007101A1"/>
    <w:rsid w:val="007149E9"/>
    <w:rsid w:val="0088187A"/>
    <w:rsid w:val="00936352"/>
    <w:rsid w:val="00A342B4"/>
    <w:rsid w:val="00AD076C"/>
    <w:rsid w:val="00C777E6"/>
    <w:rsid w:val="00E52A63"/>
    <w:rsid w:val="00EA6606"/>
    <w:rsid w:val="00EE7B5C"/>
    <w:rsid w:val="00F36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116B"/>
  <w15:docId w15:val="{1F3CCE16-3314-44E5-8C14-B195B9FC8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01A1"/>
    <w:rPr>
      <w:color w:val="0000FF" w:themeColor="hyperlink"/>
      <w:u w:val="single"/>
    </w:rPr>
  </w:style>
  <w:style w:type="paragraph" w:styleId="Header">
    <w:name w:val="header"/>
    <w:basedOn w:val="Normal"/>
    <w:link w:val="HeaderChar"/>
    <w:uiPriority w:val="99"/>
    <w:unhideWhenUsed/>
    <w:rsid w:val="00323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C6D"/>
  </w:style>
  <w:style w:type="paragraph" w:styleId="Footer">
    <w:name w:val="footer"/>
    <w:basedOn w:val="Normal"/>
    <w:link w:val="FooterChar"/>
    <w:uiPriority w:val="99"/>
    <w:unhideWhenUsed/>
    <w:rsid w:val="00323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cribd.com/document/328586628/Chapter-1-Staffing-Models-Strateg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lideshare.net/AlexandrosEfthymiou/hr-coursework-nike-2015-5601436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daddy and jayla</cp:lastModifiedBy>
  <cp:revision>2</cp:revision>
  <dcterms:created xsi:type="dcterms:W3CDTF">2018-04-11T16:43:00Z</dcterms:created>
  <dcterms:modified xsi:type="dcterms:W3CDTF">2018-04-11T16:43:00Z</dcterms:modified>
</cp:coreProperties>
</file>